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86D4" w14:textId="32D3762B" w:rsidR="004C61BC" w:rsidRPr="00D82A84" w:rsidRDefault="004C61BC" w:rsidP="004C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D82A8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Zwrot akcyzy za paliwo rolnicze w 2024 roku</w:t>
      </w:r>
    </w:p>
    <w:p w14:paraId="37D24ED9" w14:textId="46C9C968" w:rsidR="001546FF" w:rsidRPr="001546FF" w:rsidRDefault="001546FF" w:rsidP="00871EE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Zgodnie z Rozporządzeniem Rady Ministrów z dnia 07.12.2023 r. w sprawie zwrotu podatku akcyzowego zawartego w cenie oleju napędowego wykorzystywanego do produkcji rolnej w 2024 roku ustalona kwota wynosi 1,46 zł za litr oleju. 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Zwrot podatku akcyzowego jest ustalany na podstawie:</w:t>
      </w:r>
    </w:p>
    <w:p w14:paraId="1A27AB75" w14:textId="77777777" w:rsidR="001546FF" w:rsidRPr="001546FF" w:rsidRDefault="001546FF" w:rsidP="0087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powierzchni użytków rolnych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będących w posiadaniu rolnika,</w:t>
      </w:r>
    </w:p>
    <w:p w14:paraId="7EE96C0F" w14:textId="77777777" w:rsidR="001546FF" w:rsidRPr="001546FF" w:rsidRDefault="001546FF" w:rsidP="0087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średniej rocznej liczby DJP bydła, owiec, kóz, koni oraz średniej rocznej liczby świń</w:t>
      </w:r>
    </w:p>
    <w:p w14:paraId="5BE3835E" w14:textId="77777777" w:rsidR="001546FF" w:rsidRPr="001546FF" w:rsidRDefault="001546FF" w:rsidP="00871E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Limit ustalany jest jako suma:</w:t>
      </w:r>
    </w:p>
    <w:p w14:paraId="42339A2B" w14:textId="71D9359B" w:rsidR="001546FF" w:rsidRPr="001546FF" w:rsidRDefault="001546FF" w:rsidP="00871EE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kwoty stanowiącej 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iloczyn stawki zwrotu podatku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1 litr oleju napędowego, 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liczby 110 oraz powierzchni  1 ha użytków rolnych 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będących w posiadaniu lub współposiadaniu producenta rolnego określonej w ewidencji gruntów i budynków, według stanu na dzień 1 lutego danego roku;</w:t>
      </w:r>
    </w:p>
    <w:p w14:paraId="50AE4879" w14:textId="77777777" w:rsidR="001546FF" w:rsidRPr="001546FF" w:rsidRDefault="001546FF" w:rsidP="0015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liczby 40 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średniej rocznej liczby dużych jednostek przeliczeniowych bydła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będącego w posiadaniu producenta rolnego w roku poprzedzającym rok, w którym został złożony wniosek o zwrot podatku;</w:t>
      </w:r>
    </w:p>
    <w:p w14:paraId="491F3687" w14:textId="77777777" w:rsidR="001546FF" w:rsidRPr="001546FF" w:rsidRDefault="001546FF" w:rsidP="0015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liczby 4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średniej rocznej liczby świń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będących w posiadaniu producenta rolnego w roku poprzedzającym rok, w którym został złożony wniosek o zwrot podatku; </w:t>
      </w:r>
    </w:p>
    <w:p w14:paraId="4D7BBA73" w14:textId="0FE849E5" w:rsidR="001546FF" w:rsidRPr="001546FF" w:rsidRDefault="001546FF" w:rsidP="0015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liczby 40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średniej rocznej liczby dużych jednostek przeliczeniowych owiec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będących w posiadaniu producenta rolnego w roku poprzedzającym rok, w którym został złożony wniosek o zwrot podatku;  </w:t>
      </w:r>
    </w:p>
    <w:p w14:paraId="1EACACB7" w14:textId="77777777" w:rsidR="001546FF" w:rsidRPr="001546FF" w:rsidRDefault="001546FF" w:rsidP="0015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liczby 40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średniej rocznej liczby dużych jednostek przeliczeniowych kóz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będących w posiadaniu producenta rolnego w roku poprzedzającym rok, w którym został złożony wniosek o zwrot podatku;</w:t>
      </w:r>
    </w:p>
    <w:p w14:paraId="109B1143" w14:textId="4A4CE9DF" w:rsidR="001546FF" w:rsidRPr="001546FF" w:rsidRDefault="001546FF" w:rsidP="00D82A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liczby 40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średniej rocznej liczby dużych jednostek przeliczeniowych koni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będących w posiadaniu producenta rolnego w roku poprzedzającym rok, w którym został złożony wniosek o zwrot podatku.</w:t>
      </w:r>
    </w:p>
    <w:p w14:paraId="0F824034" w14:textId="77777777" w:rsidR="001546FF" w:rsidRDefault="001546FF" w:rsidP="001546FF">
      <w:pPr>
        <w:pStyle w:val="NormalnyWeb"/>
        <w:jc w:val="both"/>
      </w:pPr>
      <w:r>
        <w:rPr>
          <w:rStyle w:val="Pogrubienie"/>
        </w:rPr>
        <w:t>Zwrot podatku</w:t>
      </w:r>
      <w:r>
        <w:t xml:space="preserve"> akcyzowego następuje </w:t>
      </w:r>
      <w:r>
        <w:rPr>
          <w:rStyle w:val="Pogrubienie"/>
        </w:rPr>
        <w:t>za</w:t>
      </w:r>
      <w:r>
        <w:t xml:space="preserve"> </w:t>
      </w:r>
      <w:r>
        <w:rPr>
          <w:rStyle w:val="Pogrubienie"/>
        </w:rPr>
        <w:t>okresy sześciomiesięczne</w:t>
      </w:r>
      <w:r>
        <w:t xml:space="preserve"> na podstawie </w:t>
      </w:r>
      <w:r>
        <w:rPr>
          <w:rStyle w:val="Pogrubienie"/>
        </w:rPr>
        <w:t>wniosków złożonych</w:t>
      </w:r>
      <w:r>
        <w:t xml:space="preserve"> przez producentów rolnych do wójta, burmistrza (prezydenta miasta) </w:t>
      </w:r>
      <w:r>
        <w:rPr>
          <w:rStyle w:val="Pogrubienie"/>
        </w:rPr>
        <w:t>wraz z fakturami</w:t>
      </w:r>
      <w:r>
        <w:t xml:space="preserve"> albo </w:t>
      </w:r>
      <w:r>
        <w:rPr>
          <w:rStyle w:val="Pogrubienie"/>
        </w:rPr>
        <w:t>kopiami tych faktur</w:t>
      </w:r>
      <w:r>
        <w:t xml:space="preserve"> oraz </w:t>
      </w:r>
      <w:r>
        <w:rPr>
          <w:rStyle w:val="Pogrubienie"/>
        </w:rPr>
        <w:t>dokumentem</w:t>
      </w:r>
      <w:r>
        <w:t xml:space="preserve"> wydanym przez kierownika biura powiatowego Agencji Restrukturyzacji i Modernizacji Rolnictwa.</w:t>
      </w:r>
    </w:p>
    <w:p w14:paraId="12E5B5D4" w14:textId="6F2846D8" w:rsidR="001546FF" w:rsidRDefault="001546FF" w:rsidP="001546FF">
      <w:pPr>
        <w:pStyle w:val="NormalnyWeb"/>
        <w:jc w:val="both"/>
        <w:rPr>
          <w:rStyle w:val="Pogrubienie"/>
        </w:rPr>
      </w:pPr>
      <w:r>
        <w:rPr>
          <w:rStyle w:val="Pogrubienie"/>
        </w:rPr>
        <w:t xml:space="preserve">Wnioski można składać w Urzędzie Gminy w </w:t>
      </w:r>
      <w:r>
        <w:rPr>
          <w:rStyle w:val="Pogrubienie"/>
        </w:rPr>
        <w:t>terminie:</w:t>
      </w:r>
    </w:p>
    <w:p w14:paraId="4F3860EC" w14:textId="5FD0D37D" w:rsidR="001546FF" w:rsidRDefault="001546FF" w:rsidP="001546FF">
      <w:pPr>
        <w:pStyle w:val="NormalnyWeb"/>
        <w:numPr>
          <w:ilvl w:val="0"/>
          <w:numId w:val="3"/>
        </w:numPr>
        <w:jc w:val="both"/>
        <w:rPr>
          <w:b/>
          <w:bCs/>
        </w:rPr>
      </w:pPr>
      <w:r w:rsidRPr="001546FF">
        <w:rPr>
          <w:b/>
          <w:bCs/>
        </w:rPr>
        <w:t>od 1 lutego 2024 r. do 29 lutego 2024 r. wraz z fakturami VAT (lub ich kopiami) stanowiącymi dowód zakupu oleju napędowego w okresie od 1 sierpnia 2023 r. do 31 stycznia 2024 r.</w:t>
      </w:r>
    </w:p>
    <w:p w14:paraId="629D4727" w14:textId="6C274EA1" w:rsidR="00B4285C" w:rsidRPr="00B4285C" w:rsidRDefault="00B4285C" w:rsidP="00D82A84">
      <w:pPr>
        <w:pStyle w:val="NormalnyWeb"/>
        <w:numPr>
          <w:ilvl w:val="0"/>
          <w:numId w:val="3"/>
        </w:numPr>
        <w:jc w:val="both"/>
        <w:rPr>
          <w:b/>
          <w:bCs/>
        </w:rPr>
      </w:pPr>
      <w:r w:rsidRPr="00B4285C">
        <w:rPr>
          <w:b/>
          <w:bCs/>
        </w:rPr>
        <w:t>W przypadku ubiegania się przez producenta rolnego o zwrot podatku w odniesieniu do</w:t>
      </w:r>
      <w:r>
        <w:rPr>
          <w:b/>
          <w:bCs/>
        </w:rPr>
        <w:t xml:space="preserve"> bydła,</w:t>
      </w:r>
      <w:r w:rsidRPr="00B4285C">
        <w:rPr>
          <w:b/>
          <w:bCs/>
        </w:rPr>
        <w:t xml:space="preserve"> świń, owiec</w:t>
      </w:r>
      <w:r>
        <w:rPr>
          <w:b/>
          <w:bCs/>
        </w:rPr>
        <w:t xml:space="preserve">, </w:t>
      </w:r>
      <w:r w:rsidRPr="00B4285C">
        <w:rPr>
          <w:b/>
          <w:bCs/>
        </w:rPr>
        <w:t xml:space="preserve">kóz </w:t>
      </w:r>
      <w:r>
        <w:rPr>
          <w:b/>
          <w:bCs/>
        </w:rPr>
        <w:t xml:space="preserve">i koni </w:t>
      </w:r>
      <w:r w:rsidRPr="00B4285C">
        <w:rPr>
          <w:b/>
          <w:bCs/>
        </w:rPr>
        <w:t>do wniosku o zwrot podatku dołącza się dokument wydany przez</w:t>
      </w:r>
      <w:r>
        <w:rPr>
          <w:b/>
          <w:bCs/>
        </w:rPr>
        <w:t xml:space="preserve"> </w:t>
      </w:r>
      <w:r w:rsidRPr="00B4285C">
        <w:rPr>
          <w:b/>
          <w:bCs/>
        </w:rPr>
        <w:t>kierownika biura powiatowego Agencji Restrukturyzacji i Modernizacji Rolnictwa</w:t>
      </w:r>
      <w:r>
        <w:rPr>
          <w:b/>
          <w:bCs/>
        </w:rPr>
        <w:t>,</w:t>
      </w:r>
      <w:r w:rsidRPr="00B4285C">
        <w:t xml:space="preserve"> </w:t>
      </w:r>
      <w:r>
        <w:t>z</w:t>
      </w:r>
      <w:r w:rsidRPr="00B4285C">
        <w:rPr>
          <w:b/>
          <w:bCs/>
        </w:rPr>
        <w:t xml:space="preserve">awierający informacje o liczbie </w:t>
      </w:r>
      <w:r>
        <w:rPr>
          <w:b/>
          <w:bCs/>
        </w:rPr>
        <w:t xml:space="preserve">zwierząt będących </w:t>
      </w:r>
      <w:r w:rsidRPr="00B4285C">
        <w:rPr>
          <w:b/>
          <w:bCs/>
        </w:rPr>
        <w:t>w posiadaniu producenta rolnego</w:t>
      </w:r>
      <w:r>
        <w:rPr>
          <w:b/>
          <w:bCs/>
        </w:rPr>
        <w:t xml:space="preserve"> </w:t>
      </w:r>
      <w:r w:rsidRPr="00B4285C">
        <w:rPr>
          <w:b/>
          <w:bCs/>
        </w:rPr>
        <w:t>w ostatnim dniu każdego miesiąca 20</w:t>
      </w:r>
      <w:r>
        <w:rPr>
          <w:b/>
          <w:bCs/>
        </w:rPr>
        <w:t>23</w:t>
      </w:r>
      <w:r w:rsidRPr="00B4285C">
        <w:rPr>
          <w:b/>
          <w:bCs/>
        </w:rPr>
        <w:t xml:space="preserve"> roku</w:t>
      </w:r>
      <w:r>
        <w:rPr>
          <w:b/>
          <w:bCs/>
        </w:rPr>
        <w:t>.</w:t>
      </w:r>
    </w:p>
    <w:p w14:paraId="7EF73CCE" w14:textId="0019E878" w:rsidR="001546FF" w:rsidRPr="001546FF" w:rsidRDefault="001546FF" w:rsidP="0015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ypłata zwrotu podatku przyznanego na podstawie decyzji,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nastąpi w terminie:</w:t>
      </w:r>
    </w:p>
    <w:p w14:paraId="6DE4AAD0" w14:textId="66123211" w:rsidR="001546FF" w:rsidRPr="001546FF" w:rsidRDefault="001546FF" w:rsidP="001546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dnia 1 kwietnia do dnia 30 kwietnia</w:t>
      </w:r>
      <w:r w:rsidRPr="00154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jeżeli wnioski o zwrot podatku zostały złożone w miesiącu lutym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sectPr w:rsidR="001546FF" w:rsidRPr="001546FF" w:rsidSect="00CC059A">
      <w:pgSz w:w="11906" w:h="16838"/>
      <w:pgMar w:top="720" w:right="1474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1ED7"/>
    <w:multiLevelType w:val="multilevel"/>
    <w:tmpl w:val="9FE6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058BD"/>
    <w:multiLevelType w:val="hybridMultilevel"/>
    <w:tmpl w:val="3A9C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2279F"/>
    <w:multiLevelType w:val="multilevel"/>
    <w:tmpl w:val="9794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47882"/>
    <w:multiLevelType w:val="multilevel"/>
    <w:tmpl w:val="B6A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608753">
    <w:abstractNumId w:val="3"/>
  </w:num>
  <w:num w:numId="2" w16cid:durableId="1324048298">
    <w:abstractNumId w:val="0"/>
  </w:num>
  <w:num w:numId="3" w16cid:durableId="238368469">
    <w:abstractNumId w:val="1"/>
  </w:num>
  <w:num w:numId="4" w16cid:durableId="78959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FF"/>
    <w:rsid w:val="001546FF"/>
    <w:rsid w:val="004C61BC"/>
    <w:rsid w:val="00871EE1"/>
    <w:rsid w:val="00B4285C"/>
    <w:rsid w:val="00CC059A"/>
    <w:rsid w:val="00D82A84"/>
    <w:rsid w:val="00E0604C"/>
    <w:rsid w:val="00F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4CD1"/>
  <w15:chartTrackingRefBased/>
  <w15:docId w15:val="{D3857EE0-A9E4-45C7-A362-26E972D1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5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Jonkisz</dc:creator>
  <cp:keywords/>
  <dc:description/>
  <cp:lastModifiedBy>Natalia Jonkisz</cp:lastModifiedBy>
  <cp:revision>8</cp:revision>
  <dcterms:created xsi:type="dcterms:W3CDTF">2024-01-22T06:44:00Z</dcterms:created>
  <dcterms:modified xsi:type="dcterms:W3CDTF">2024-01-22T07:02:00Z</dcterms:modified>
</cp:coreProperties>
</file>